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FD0" w:rsidRDefault="00840D6C" w:rsidP="00840D6C">
      <w:pPr>
        <w:jc w:val="center"/>
        <w:rPr>
          <w:rFonts w:hint="eastAsia"/>
          <w:b/>
          <w:sz w:val="28"/>
          <w:szCs w:val="28"/>
        </w:rPr>
      </w:pPr>
      <w:r w:rsidRPr="00840D6C">
        <w:rPr>
          <w:rFonts w:hint="eastAsia"/>
          <w:b/>
          <w:sz w:val="28"/>
          <w:szCs w:val="28"/>
        </w:rPr>
        <w:t>关于合作社问题的读书笔记</w:t>
      </w:r>
    </w:p>
    <w:p w:rsidR="003219EF" w:rsidRPr="003219EF" w:rsidRDefault="003219EF" w:rsidP="003219EF">
      <w:pPr>
        <w:jc w:val="right"/>
        <w:rPr>
          <w:i/>
          <w:sz w:val="24"/>
          <w:szCs w:val="24"/>
        </w:rPr>
      </w:pPr>
      <w:proofErr w:type="gramStart"/>
      <w:r w:rsidRPr="003219EF">
        <w:rPr>
          <w:rFonts w:hint="eastAsia"/>
          <w:i/>
          <w:sz w:val="24"/>
          <w:szCs w:val="24"/>
        </w:rPr>
        <w:t>盛韵颖</w:t>
      </w:r>
      <w:proofErr w:type="gramEnd"/>
      <w:r w:rsidRPr="003219EF">
        <w:rPr>
          <w:rFonts w:hint="eastAsia"/>
          <w:i/>
          <w:sz w:val="24"/>
          <w:szCs w:val="24"/>
        </w:rPr>
        <w:t xml:space="preserve"> 2013201522</w:t>
      </w:r>
    </w:p>
    <w:p w:rsidR="00840D6C" w:rsidRDefault="00840D6C" w:rsidP="003219EF">
      <w:pPr>
        <w:spacing w:line="400" w:lineRule="exact"/>
        <w:rPr>
          <w:b/>
          <w:szCs w:val="21"/>
        </w:rPr>
      </w:pPr>
      <w:r w:rsidRPr="00840D6C">
        <w:rPr>
          <w:rFonts w:hint="eastAsia"/>
          <w:b/>
          <w:szCs w:val="21"/>
        </w:rPr>
        <w:t>一、《对毛泽东肯定</w:t>
      </w:r>
      <w:r w:rsidRPr="00840D6C">
        <w:rPr>
          <w:rFonts w:hint="eastAsia"/>
          <w:b/>
          <w:szCs w:val="21"/>
        </w:rPr>
        <w:t xml:space="preserve"> 1951 </w:t>
      </w:r>
      <w:r w:rsidRPr="00840D6C">
        <w:rPr>
          <w:rFonts w:hint="eastAsia"/>
          <w:b/>
          <w:szCs w:val="21"/>
        </w:rPr>
        <w:t>年山西试办合作社的再认识》</w:t>
      </w:r>
    </w:p>
    <w:p w:rsidR="00337568" w:rsidRDefault="00337568" w:rsidP="003219EF">
      <w:pPr>
        <w:spacing w:line="400" w:lineRule="exact"/>
        <w:ind w:firstLineChars="200" w:firstLine="420"/>
        <w:rPr>
          <w:rFonts w:hint="eastAsia"/>
          <w:szCs w:val="21"/>
        </w:rPr>
      </w:pPr>
      <w:r>
        <w:rPr>
          <w:rFonts w:hint="eastAsia"/>
          <w:szCs w:val="21"/>
        </w:rPr>
        <w:t>本篇文献主要就山西省试办农业合作社过程中刘少奇和山西省委</w:t>
      </w:r>
      <w:r w:rsidR="002C10EF">
        <w:rPr>
          <w:rFonts w:hint="eastAsia"/>
          <w:szCs w:val="21"/>
        </w:rPr>
        <w:t>及毛泽东</w:t>
      </w:r>
      <w:r>
        <w:rPr>
          <w:rFonts w:hint="eastAsia"/>
          <w:szCs w:val="21"/>
        </w:rPr>
        <w:t>的争论进行了思考和探讨。争论的焦点大致在于在当时的背景条件下，中国农村适合办合作社吗？对此，刘少奇和华北局认为</w:t>
      </w:r>
      <w:r w:rsidR="002C10EF">
        <w:rPr>
          <w:rFonts w:hint="eastAsia"/>
          <w:szCs w:val="21"/>
        </w:rPr>
        <w:t>发展合作社是错误的，不符合当时中国农村的社会发展方向，认为这是一种空想的社会主义——</w:t>
      </w:r>
      <w:r w:rsidR="002C10EF" w:rsidRPr="002C10EF">
        <w:rPr>
          <w:rFonts w:hint="eastAsia"/>
          <w:szCs w:val="21"/>
        </w:rPr>
        <w:t>工业等还未发展到社会主义之水平，即不能采取社会主义的生产方式，即发展合作社。例如其提到：现在采取动摇私有制的步骤</w:t>
      </w:r>
      <w:r w:rsidR="002C10EF">
        <w:rPr>
          <w:rFonts w:hint="eastAsia"/>
          <w:szCs w:val="21"/>
        </w:rPr>
        <w:t>，条件不成熟。没有拖拉机，没有化肥，不要急于搞农业生产合作社</w:t>
      </w:r>
      <w:proofErr w:type="gramStart"/>
      <w:r w:rsidR="002C10EF">
        <w:rPr>
          <w:rFonts w:hint="eastAsia"/>
          <w:szCs w:val="21"/>
        </w:rPr>
        <w:t>”</w:t>
      </w:r>
      <w:proofErr w:type="gramEnd"/>
      <w:r w:rsidR="002C10EF">
        <w:rPr>
          <w:rFonts w:hint="eastAsia"/>
          <w:szCs w:val="21"/>
        </w:rPr>
        <w:t>；而毛泽东肯定了山西省委的做法，认为个体小农经济太脆弱，只有走合作化的道路才能形成新的生产力，</w:t>
      </w:r>
      <w:r w:rsidR="002C10EF" w:rsidRPr="002C10EF">
        <w:rPr>
          <w:rFonts w:hint="eastAsia"/>
          <w:szCs w:val="21"/>
        </w:rPr>
        <w:t>才能发展国家的工</w:t>
      </w:r>
      <w:r w:rsidR="002C10EF">
        <w:rPr>
          <w:rFonts w:hint="eastAsia"/>
          <w:szCs w:val="21"/>
        </w:rPr>
        <w:t>业——</w:t>
      </w:r>
      <w:r w:rsidR="002C10EF" w:rsidRPr="002C10EF">
        <w:rPr>
          <w:rFonts w:hint="eastAsia"/>
          <w:szCs w:val="21"/>
        </w:rPr>
        <w:t>他认为，中国的合作化，“依靠统一经营形成新生产力，去动摇私有基础，也是可行的</w:t>
      </w:r>
      <w:r w:rsidR="002C10EF">
        <w:rPr>
          <w:rFonts w:hint="eastAsia"/>
          <w:szCs w:val="21"/>
        </w:rPr>
        <w:t>。”</w:t>
      </w:r>
      <w:r w:rsidR="00D244D2">
        <w:rPr>
          <w:rFonts w:hint="eastAsia"/>
          <w:szCs w:val="21"/>
        </w:rPr>
        <w:t>总而言之，刘少奇认为时机成熟再一并进行改革为好，而山西省委则希望一步一步慢慢尝试。</w:t>
      </w:r>
    </w:p>
    <w:p w:rsidR="00F562D2" w:rsidRDefault="00D244D2" w:rsidP="003219EF">
      <w:pPr>
        <w:spacing w:line="400" w:lineRule="exact"/>
        <w:ind w:firstLineChars="200" w:firstLine="420"/>
        <w:rPr>
          <w:rFonts w:hint="eastAsia"/>
          <w:szCs w:val="21"/>
        </w:rPr>
      </w:pPr>
      <w:r>
        <w:rPr>
          <w:rFonts w:hint="eastAsia"/>
          <w:szCs w:val="21"/>
        </w:rPr>
        <w:t>文章中明确指出这场争论的最终结果是毛泽东用理论说服了对方，文章也特别强调了毛泽东的表态是充分说理式的，不是靠他党内最高领导人的身份来结束这场争论的。</w:t>
      </w:r>
      <w:r w:rsidR="00F562D2">
        <w:rPr>
          <w:rFonts w:hint="eastAsia"/>
          <w:szCs w:val="21"/>
        </w:rPr>
        <w:t>然而作者并未对这一点做出解释，只是在随后列举了毛泽东的看法。笔者对这一点有疑惑，</w:t>
      </w:r>
      <w:r w:rsidR="00F562D2" w:rsidRPr="00F562D2">
        <w:rPr>
          <w:rFonts w:hint="eastAsia"/>
          <w:szCs w:val="21"/>
          <w:highlight w:val="yellow"/>
        </w:rPr>
        <w:t>作者何以确定不是毛泽东最高领导人的身份起了最主要的影响？</w:t>
      </w:r>
    </w:p>
    <w:p w:rsidR="00F562D2" w:rsidRDefault="00F562D2" w:rsidP="003219EF">
      <w:pPr>
        <w:spacing w:line="400" w:lineRule="exact"/>
        <w:ind w:firstLineChars="200" w:firstLine="420"/>
        <w:rPr>
          <w:rFonts w:hint="eastAsia"/>
          <w:szCs w:val="21"/>
        </w:rPr>
      </w:pPr>
      <w:r>
        <w:rPr>
          <w:rFonts w:hint="eastAsia"/>
          <w:szCs w:val="21"/>
        </w:rPr>
        <w:t>另外，</w:t>
      </w:r>
      <w:r w:rsidR="00D244D2">
        <w:rPr>
          <w:rFonts w:hint="eastAsia"/>
          <w:szCs w:val="21"/>
        </w:rPr>
        <w:t>作者也发现了整个争论都是围绕着理论进行，但他并未对于</w:t>
      </w:r>
      <w:proofErr w:type="gramStart"/>
      <w:r w:rsidR="00D244D2">
        <w:rPr>
          <w:rFonts w:hint="eastAsia"/>
          <w:szCs w:val="21"/>
        </w:rPr>
        <w:t>为何都是</w:t>
      </w:r>
      <w:proofErr w:type="gramEnd"/>
      <w:r w:rsidR="00D244D2">
        <w:rPr>
          <w:rFonts w:hint="eastAsia"/>
          <w:szCs w:val="21"/>
        </w:rPr>
        <w:t>围绕理论进行这一点进行分析，在仝老师的论文里则有详细的分析——“</w:t>
      </w:r>
      <w:r w:rsidR="00D244D2" w:rsidRPr="00D244D2">
        <w:rPr>
          <w:rFonts w:hint="eastAsia"/>
          <w:szCs w:val="21"/>
        </w:rPr>
        <w:t>在</w:t>
      </w:r>
      <w:proofErr w:type="gramStart"/>
      <w:r w:rsidR="00D244D2" w:rsidRPr="00D244D2">
        <w:rPr>
          <w:rFonts w:hint="eastAsia"/>
          <w:szCs w:val="21"/>
        </w:rPr>
        <w:t>1950</w:t>
      </w:r>
      <w:proofErr w:type="gramEnd"/>
      <w:r w:rsidR="00D244D2" w:rsidRPr="00D244D2">
        <w:rPr>
          <w:rFonts w:hint="eastAsia"/>
          <w:szCs w:val="21"/>
        </w:rPr>
        <w:t>年代，中国共产党很快发现苏联模式也有不适用的地方。建设社会主义的事业，和在新民主主义革命时期谋求建立全国性政权一样，都是前无古人的创造。从这个意义上说，探索如何走向社会主义的做法，既是具体的策略问题，也时刻联系着重大的战略。于是，在建立社会主义的过程中，具体的工作步骤的选择，就很容易被上升为重要的战略问题，被从最终目标和方向的角度来拷问</w:t>
      </w:r>
      <w:r w:rsidR="00D244D2">
        <w:rPr>
          <w:rFonts w:hint="eastAsia"/>
          <w:szCs w:val="21"/>
        </w:rPr>
        <w:t>。”建国初期社会主义目标并不明确，也</w:t>
      </w:r>
      <w:r>
        <w:rPr>
          <w:rFonts w:hint="eastAsia"/>
          <w:szCs w:val="21"/>
        </w:rPr>
        <w:t>没有权威可循，于是对于具体问题的争论会演变为对根本问题的争论，其解决方式当然也是理论方式的解决。那么联系上面一个问题，</w:t>
      </w:r>
      <w:r w:rsidRPr="00F562D2">
        <w:rPr>
          <w:rFonts w:hint="eastAsia"/>
          <w:szCs w:val="21"/>
          <w:highlight w:val="yellow"/>
        </w:rPr>
        <w:t>在山西省实践过程中的具体问题演变为对根本问题的讨论时，何以保证这些相左的意见不会被党内的最高权威给压制？</w:t>
      </w:r>
      <w:r>
        <w:rPr>
          <w:rFonts w:hint="eastAsia"/>
          <w:szCs w:val="21"/>
        </w:rPr>
        <w:t>当具体的问题上纲上线也潜藏着巨大的隐患，毛泽东在文革时期对刘少奇采取的举措难道一点都不是因为在以往工作中的不满累积？</w:t>
      </w:r>
    </w:p>
    <w:p w:rsidR="00F562D2" w:rsidRDefault="009A5DCC" w:rsidP="003219EF">
      <w:pPr>
        <w:spacing w:line="400" w:lineRule="exact"/>
        <w:ind w:firstLineChars="200" w:firstLine="420"/>
        <w:rPr>
          <w:rFonts w:hint="eastAsia"/>
          <w:szCs w:val="21"/>
        </w:rPr>
      </w:pPr>
      <w:r>
        <w:rPr>
          <w:rFonts w:hint="eastAsia"/>
          <w:szCs w:val="21"/>
        </w:rPr>
        <w:t>在阅读文献过程中也可以发现，毛泽东支持山西省委的做法一部分是出于巩固政权的</w:t>
      </w:r>
      <w:proofErr w:type="gramStart"/>
      <w:r>
        <w:rPr>
          <w:rFonts w:hint="eastAsia"/>
          <w:szCs w:val="21"/>
        </w:rPr>
        <w:t>考量</w:t>
      </w:r>
      <w:proofErr w:type="gramEnd"/>
      <w:r>
        <w:rPr>
          <w:rFonts w:hint="eastAsia"/>
          <w:szCs w:val="21"/>
        </w:rPr>
        <w:t>。作者也是在文章中三番五次提到这是攸关本质导向的问题。</w:t>
      </w:r>
      <w:r w:rsidRPr="00A000F0">
        <w:rPr>
          <w:rFonts w:hint="eastAsia"/>
          <w:szCs w:val="21"/>
          <w:highlight w:val="yellow"/>
        </w:rPr>
        <w:t>所以在考虑一项政策时领导人也是不可避免地要从自身的利益出发，这会不会影响政策实际的效果呢？真的不会有更加对农民有利的政策？为什么农民和执政者的利益不能完全一致？为什么这又是攸关本质导向的问题？</w:t>
      </w:r>
    </w:p>
    <w:p w:rsidR="009A5DCC" w:rsidRPr="00F562D2" w:rsidRDefault="009A5DCC" w:rsidP="003219EF">
      <w:pPr>
        <w:spacing w:line="400" w:lineRule="exact"/>
        <w:ind w:firstLineChars="200" w:firstLine="420"/>
        <w:rPr>
          <w:rFonts w:hint="eastAsia"/>
          <w:szCs w:val="21"/>
        </w:rPr>
      </w:pPr>
      <w:r>
        <w:rPr>
          <w:rFonts w:hint="eastAsia"/>
          <w:szCs w:val="21"/>
        </w:rPr>
        <w:t>这是我第一篇阅读的文献，实话说，在阅读完这篇文献后我并没有完全认可在当时的情况下办合作社的必要。反而对于刘少奇那种等待时机发展成熟再办合作社的想法有期待。内</w:t>
      </w:r>
      <w:r>
        <w:rPr>
          <w:rFonts w:hint="eastAsia"/>
          <w:szCs w:val="21"/>
        </w:rPr>
        <w:lastRenderedPageBreak/>
        <w:t>心充满疑惑，大概是对于这段历史了解太少的缘故。</w:t>
      </w:r>
    </w:p>
    <w:p w:rsidR="00840D6C" w:rsidRDefault="00840D6C" w:rsidP="003219EF">
      <w:pPr>
        <w:spacing w:line="400" w:lineRule="exact"/>
        <w:rPr>
          <w:rFonts w:hint="eastAsia"/>
          <w:szCs w:val="21"/>
        </w:rPr>
      </w:pPr>
    </w:p>
    <w:p w:rsidR="000221FE" w:rsidRPr="00166850" w:rsidRDefault="000221FE" w:rsidP="003219EF">
      <w:pPr>
        <w:spacing w:line="400" w:lineRule="exact"/>
        <w:rPr>
          <w:rFonts w:hint="eastAsia"/>
          <w:b/>
          <w:szCs w:val="21"/>
        </w:rPr>
      </w:pPr>
      <w:r w:rsidRPr="00166850">
        <w:rPr>
          <w:rFonts w:hint="eastAsia"/>
          <w:b/>
          <w:szCs w:val="21"/>
        </w:rPr>
        <w:t>二、《口述史学新解——以山西十个合作社的口述史研究为例》</w:t>
      </w:r>
    </w:p>
    <w:p w:rsidR="000221FE" w:rsidRDefault="000221FE" w:rsidP="003219EF">
      <w:pPr>
        <w:spacing w:line="400" w:lineRule="exact"/>
        <w:rPr>
          <w:rFonts w:hint="eastAsia"/>
          <w:szCs w:val="21"/>
        </w:rPr>
      </w:pPr>
      <w:r>
        <w:rPr>
          <w:rFonts w:hint="eastAsia"/>
          <w:szCs w:val="21"/>
        </w:rPr>
        <w:t xml:space="preserve">　　本篇文章主要还是一篇关于口述史的文献，文章的结构清晰明了，作者先用将近一半的篇幅表述了他对于口述史学的理解和看法，在此基础上以山西合作社的口述史为例进行了分析。</w:t>
      </w:r>
    </w:p>
    <w:p w:rsidR="000221FE" w:rsidRDefault="00166850" w:rsidP="003219EF">
      <w:pPr>
        <w:spacing w:line="400" w:lineRule="exact"/>
        <w:ind w:firstLine="420"/>
        <w:rPr>
          <w:rFonts w:hint="eastAsia"/>
          <w:szCs w:val="21"/>
        </w:rPr>
      </w:pPr>
      <w:r>
        <w:rPr>
          <w:rFonts w:hint="eastAsia"/>
          <w:szCs w:val="21"/>
        </w:rPr>
        <w:t>在第一部分对于口述史学的看法中，作者认为“口述史学的真正内涵，显然不完全在于‘以口述史料为主’；</w:t>
      </w:r>
      <w:r w:rsidRPr="00166850">
        <w:rPr>
          <w:rFonts w:hint="eastAsia"/>
          <w:szCs w:val="21"/>
        </w:rPr>
        <w:t xml:space="preserve"> </w:t>
      </w:r>
      <w:r w:rsidRPr="00166850">
        <w:rPr>
          <w:rFonts w:hint="eastAsia"/>
          <w:szCs w:val="21"/>
        </w:rPr>
        <w:t>而更在于历史学家根据研究命题、路径及方法的需要，同时选用文字史料和口述史料并将它们相互对证，最终能够更接近历史的真实并证明作者的理论假设。</w:t>
      </w:r>
      <w:r>
        <w:rPr>
          <w:rFonts w:hint="eastAsia"/>
          <w:szCs w:val="21"/>
        </w:rPr>
        <w:t>”这也是我获益最深的一点，如何把握口述史的内涵呢？</w:t>
      </w:r>
      <w:r w:rsidRPr="00166850">
        <w:rPr>
          <w:rFonts w:hint="eastAsia"/>
          <w:szCs w:val="21"/>
        </w:rPr>
        <w:t>口述史料不是历史学者作为记者去为一个人或者一个事件书写回忆录，全</w:t>
      </w:r>
      <w:r>
        <w:rPr>
          <w:rFonts w:hint="eastAsia"/>
          <w:szCs w:val="21"/>
        </w:rPr>
        <w:t>盘吸收。口述史是一种历史研究，它要遵从口述与史料互参对证的原则，在与文字史料的互证中力争接近历史的真实。口述不是一种手段，</w:t>
      </w:r>
      <w:r w:rsidRPr="00166850">
        <w:rPr>
          <w:rFonts w:hint="eastAsia"/>
          <w:szCs w:val="21"/>
        </w:rPr>
        <w:t>做口述</w:t>
      </w:r>
      <w:r w:rsidRPr="00166850">
        <w:rPr>
          <w:rFonts w:hint="eastAsia"/>
          <w:szCs w:val="21"/>
        </w:rPr>
        <w:t xml:space="preserve"> </w:t>
      </w:r>
      <w:r w:rsidRPr="00166850">
        <w:rPr>
          <w:rFonts w:hint="eastAsia"/>
          <w:szCs w:val="21"/>
        </w:rPr>
        <w:t>需要更深厚的文献功底和辨析史料的能力</w:t>
      </w:r>
      <w:r>
        <w:rPr>
          <w:rFonts w:hint="eastAsia"/>
          <w:szCs w:val="21"/>
        </w:rPr>
        <w:t>。</w:t>
      </w:r>
    </w:p>
    <w:p w:rsidR="00166850" w:rsidRDefault="00166850" w:rsidP="003219EF">
      <w:pPr>
        <w:spacing w:line="400" w:lineRule="exact"/>
        <w:ind w:firstLine="420"/>
        <w:rPr>
          <w:rFonts w:hint="eastAsia"/>
          <w:szCs w:val="21"/>
        </w:rPr>
      </w:pPr>
      <w:r>
        <w:rPr>
          <w:rFonts w:hint="eastAsia"/>
          <w:szCs w:val="21"/>
        </w:rPr>
        <w:t>第二部分中有一个地方很有意思，作者谈到</w:t>
      </w:r>
      <w:r w:rsidRPr="00166850">
        <w:rPr>
          <w:rFonts w:hint="eastAsia"/>
          <w:szCs w:val="21"/>
        </w:rPr>
        <w:t>创办十个合作社的动力不是来自普通农民互助合作的自发性，而是来自介于中共中央和普通农民之间的山西省委或者是长治地委。换言之，十个合作社勃兴的主导性因素，很可能是山西省两级党委</w:t>
      </w:r>
      <w:r w:rsidRPr="00166850">
        <w:rPr>
          <w:rFonts w:hint="eastAsia"/>
          <w:szCs w:val="21"/>
          <w:highlight w:val="yellow"/>
        </w:rPr>
        <w:t>“自上而下”</w:t>
      </w:r>
      <w:r w:rsidRPr="00166850">
        <w:rPr>
          <w:rFonts w:hint="eastAsia"/>
          <w:szCs w:val="21"/>
        </w:rPr>
        <w:t>的行政干预和推动。</w:t>
      </w:r>
      <w:r w:rsidR="009012B4">
        <w:rPr>
          <w:rFonts w:hint="eastAsia"/>
          <w:szCs w:val="21"/>
        </w:rPr>
        <w:t>似乎这个话题又可以与前一篇文献对应，即关于合作社的动力探讨——</w:t>
      </w:r>
      <w:r w:rsidRPr="00166850">
        <w:rPr>
          <w:rFonts w:hint="eastAsia"/>
          <w:szCs w:val="21"/>
        </w:rPr>
        <w:t>行政干预而非人民群众的互相帮扶积极性促成了合作社的诞生。</w:t>
      </w:r>
    </w:p>
    <w:p w:rsidR="009012B4" w:rsidRDefault="009012B4" w:rsidP="003219EF">
      <w:pPr>
        <w:spacing w:line="400" w:lineRule="exact"/>
        <w:ind w:firstLine="420"/>
        <w:rPr>
          <w:rFonts w:hint="eastAsia"/>
          <w:szCs w:val="21"/>
        </w:rPr>
      </w:pPr>
      <w:r>
        <w:rPr>
          <w:rFonts w:hint="eastAsia"/>
          <w:szCs w:val="21"/>
        </w:rPr>
        <w:t>无</w:t>
      </w:r>
      <w:r w:rsidRPr="009012B4">
        <w:rPr>
          <w:rFonts w:hint="eastAsia"/>
          <w:szCs w:val="21"/>
        </w:rPr>
        <w:t>论采用什么样的材料和形式，最终表达的是当下社会的变迁</w:t>
      </w:r>
      <w:r>
        <w:rPr>
          <w:rFonts w:hint="eastAsia"/>
          <w:szCs w:val="21"/>
        </w:rPr>
        <w:t>、</w:t>
      </w:r>
      <w:r w:rsidRPr="009012B4">
        <w:rPr>
          <w:rFonts w:hint="eastAsia"/>
          <w:szCs w:val="21"/>
        </w:rPr>
        <w:t>诉求及其思想的进步</w:t>
      </w:r>
      <w:r>
        <w:rPr>
          <w:rFonts w:hint="eastAsia"/>
          <w:szCs w:val="21"/>
        </w:rPr>
        <w:t>，</w:t>
      </w:r>
      <w:r w:rsidRPr="009012B4">
        <w:rPr>
          <w:rFonts w:hint="eastAsia"/>
          <w:szCs w:val="21"/>
        </w:rPr>
        <w:t>所以，对历史学的形成而言，更具决定性的因素乃是历史学家的思想和感受力，而非史料的积累</w:t>
      </w:r>
      <w:r>
        <w:rPr>
          <w:rFonts w:hint="eastAsia"/>
          <w:szCs w:val="21"/>
        </w:rPr>
        <w:t>。面对史料，要有辨别力和想象力，“能见其全，能见其大，能见其远，能见其深，能见人所不能见处。”</w:t>
      </w:r>
    </w:p>
    <w:p w:rsidR="00044197" w:rsidRDefault="00044197" w:rsidP="003219EF">
      <w:pPr>
        <w:spacing w:line="400" w:lineRule="exact"/>
        <w:ind w:firstLine="420"/>
        <w:rPr>
          <w:rFonts w:hint="eastAsia"/>
          <w:szCs w:val="21"/>
        </w:rPr>
      </w:pPr>
    </w:p>
    <w:p w:rsidR="00044197" w:rsidRPr="00044197" w:rsidRDefault="00044197" w:rsidP="003219EF">
      <w:pPr>
        <w:spacing w:line="400" w:lineRule="exact"/>
        <w:jc w:val="left"/>
        <w:rPr>
          <w:rFonts w:hint="eastAsia"/>
          <w:b/>
        </w:rPr>
      </w:pPr>
      <w:r w:rsidRPr="00044197">
        <w:rPr>
          <w:rFonts w:hint="eastAsia"/>
          <w:b/>
        </w:rPr>
        <w:t>三、《毛泽东支持山西试办农业合作社的理论依据》</w:t>
      </w:r>
    </w:p>
    <w:p w:rsidR="00044197" w:rsidRDefault="00044197" w:rsidP="003219EF">
      <w:pPr>
        <w:spacing w:line="400" w:lineRule="exact"/>
        <w:ind w:firstLineChars="200" w:firstLine="420"/>
        <w:jc w:val="left"/>
        <w:rPr>
          <w:rFonts w:hint="eastAsia"/>
        </w:rPr>
      </w:pPr>
      <w:r>
        <w:rPr>
          <w:rFonts w:hint="eastAsia"/>
        </w:rPr>
        <w:t>本文主要就毛泽东的一个观点进行再论述——“</w:t>
      </w:r>
      <w:r>
        <w:rPr>
          <w:rFonts w:hint="eastAsia"/>
        </w:rPr>
        <w:t>既然西方资本主义在其发展过程中有一个工场手工业阶段，即尚未采用蒸汽动力机械、而依靠工场分工以形成新生产力的阶段，则中国的合作社，依靠统一经营形成新生产力，去动摇私有基础，也是可行的。”</w:t>
      </w:r>
    </w:p>
    <w:p w:rsidR="00044197" w:rsidRDefault="00044197" w:rsidP="003219EF">
      <w:pPr>
        <w:spacing w:line="400" w:lineRule="exact"/>
        <w:ind w:firstLineChars="200" w:firstLine="420"/>
        <w:jc w:val="left"/>
        <w:rPr>
          <w:rFonts w:hint="eastAsia"/>
        </w:rPr>
      </w:pPr>
      <w:r>
        <w:rPr>
          <w:rFonts w:hint="eastAsia"/>
        </w:rPr>
        <w:t>作者批判</w:t>
      </w:r>
      <w:proofErr w:type="gramStart"/>
      <w:r>
        <w:rPr>
          <w:rFonts w:hint="eastAsia"/>
        </w:rPr>
        <w:t>网文</w:t>
      </w:r>
      <w:r w:rsidR="00A27D94">
        <w:rPr>
          <w:rFonts w:hint="eastAsia"/>
        </w:rPr>
        <w:t>看到</w:t>
      </w:r>
      <w:proofErr w:type="gramEnd"/>
      <w:r w:rsidR="00A27D94">
        <w:rPr>
          <w:rFonts w:hint="eastAsia"/>
        </w:rPr>
        <w:t>了社会分工和工厂内部分工却忽视了协作——</w:t>
      </w:r>
      <w:r w:rsidR="00A27D94">
        <w:rPr>
          <w:rFonts w:hint="eastAsia"/>
        </w:rPr>
        <w:t>协作劳动可以创造，马克思用的是创造一种生产力，这就是毛泽东所说的农业生产合作社“通过统一经营”可以产生新的生产力的理论基点。也是不久后毛泽东大力推行农业合作化的理论基础。</w:t>
      </w:r>
      <w:r w:rsidR="00A27D94">
        <w:rPr>
          <w:rFonts w:hint="eastAsia"/>
        </w:rPr>
        <w:t>作者似乎是完全支持并赞扬毛泽东的观点的。文章中写道：</w:t>
      </w:r>
      <w:r w:rsidR="00A27D94">
        <w:rPr>
          <w:rFonts w:hint="eastAsia"/>
        </w:rPr>
        <w:t xml:space="preserve">1951 </w:t>
      </w:r>
      <w:r w:rsidR="00A27D94">
        <w:rPr>
          <w:rFonts w:hint="eastAsia"/>
        </w:rPr>
        <w:t>年春夏，中国试办的农业生产合作社（初级社）</w:t>
      </w:r>
      <w:r w:rsidR="00A27D94" w:rsidRPr="00A27D94">
        <w:rPr>
          <w:rFonts w:hint="eastAsia"/>
          <w:highlight w:val="yellow"/>
        </w:rPr>
        <w:t>全部都是自愿的</w:t>
      </w:r>
      <w:r w:rsidR="00A27D94">
        <w:rPr>
          <w:rFonts w:hint="eastAsia"/>
        </w:rPr>
        <w:t>从季节变工、常年互助组</w:t>
      </w:r>
      <w:proofErr w:type="gramStart"/>
      <w:r w:rsidR="00A27D94">
        <w:rPr>
          <w:rFonts w:hint="eastAsia"/>
        </w:rPr>
        <w:t>一</w:t>
      </w:r>
      <w:proofErr w:type="gramEnd"/>
      <w:r w:rsidR="00A27D94">
        <w:rPr>
          <w:rFonts w:hint="eastAsia"/>
        </w:rPr>
        <w:t>步步发展到试点农业生产合作社，而非像上文作者所说被“说服动员”</w:t>
      </w:r>
      <w:r w:rsidR="00A27D94">
        <w:rPr>
          <w:rFonts w:hint="eastAsia"/>
        </w:rPr>
        <w:t>。这一点似乎与《口述史》一文有矛盾，尤其作者如何能如此肯定地说</w:t>
      </w:r>
      <w:r w:rsidR="00A27D94">
        <w:rPr>
          <w:rFonts w:hint="eastAsia"/>
        </w:rPr>
        <w:t>1951</w:t>
      </w:r>
      <w:r w:rsidR="00A27D94">
        <w:rPr>
          <w:rFonts w:hint="eastAsia"/>
        </w:rPr>
        <w:t>年春夏试办的合作社全部都是自愿的？口述史中也指出了尤其是富农和</w:t>
      </w:r>
      <w:r w:rsidR="00A27D94">
        <w:rPr>
          <w:rFonts w:hint="eastAsia"/>
        </w:rPr>
        <w:lastRenderedPageBreak/>
        <w:t>富有技术的农民不愿意共享资源，合作社“共同富裕”的旗帜口号在他们眼中毫无意义。那么到此这似乎又可以跟第一篇文献挂钩，即出于巩固政权的</w:t>
      </w:r>
      <w:proofErr w:type="gramStart"/>
      <w:r w:rsidR="00A27D94">
        <w:rPr>
          <w:rFonts w:hint="eastAsia"/>
        </w:rPr>
        <w:t>考量</w:t>
      </w:r>
      <w:proofErr w:type="gramEnd"/>
      <w:r w:rsidR="00A27D94">
        <w:rPr>
          <w:rFonts w:hint="eastAsia"/>
        </w:rPr>
        <w:t>，毛泽东决定支持山西省委的做法。那么在合作化过程中，中共首要</w:t>
      </w:r>
      <w:proofErr w:type="gramStart"/>
      <w:r w:rsidR="00A27D94">
        <w:rPr>
          <w:rFonts w:hint="eastAsia"/>
        </w:rPr>
        <w:t>考量</w:t>
      </w:r>
      <w:proofErr w:type="gramEnd"/>
      <w:r w:rsidR="00A27D94">
        <w:rPr>
          <w:rFonts w:hint="eastAsia"/>
        </w:rPr>
        <w:t>的是政治利益和导向，还是农民和农业发展的需要呢？那一部分不愿意加入合作社的农民难道活该平时牺牲自己的利益吗？领导人为何不考虑他们？农业合作社可以提高整体福利，那么所有农民就能欣然接受了嘛？</w:t>
      </w:r>
    </w:p>
    <w:p w:rsidR="00A27D94" w:rsidRDefault="00A27D94" w:rsidP="003219EF">
      <w:pPr>
        <w:spacing w:line="400" w:lineRule="exact"/>
        <w:ind w:firstLineChars="200" w:firstLine="420"/>
        <w:jc w:val="left"/>
        <w:rPr>
          <w:rFonts w:hint="eastAsia"/>
        </w:rPr>
      </w:pPr>
      <w:r>
        <w:rPr>
          <w:rFonts w:hint="eastAsia"/>
        </w:rPr>
        <w:t>本文的作者更多地从一个宏观的</w:t>
      </w:r>
      <w:r w:rsidR="00D8119C">
        <w:rPr>
          <w:rFonts w:hint="eastAsia"/>
        </w:rPr>
        <w:t>角度来</w:t>
      </w:r>
      <w:proofErr w:type="gramStart"/>
      <w:r w:rsidR="00D8119C">
        <w:rPr>
          <w:rFonts w:hint="eastAsia"/>
        </w:rPr>
        <w:t>考量</w:t>
      </w:r>
      <w:proofErr w:type="gramEnd"/>
      <w:r w:rsidR="00D8119C">
        <w:rPr>
          <w:rFonts w:hint="eastAsia"/>
        </w:rPr>
        <w:t>整个农民群体的利益，崇高的理想和美好的憧憬却似乎掩盖了事实低地上的曲折。为什么所有农民都要强制约束在一起？</w:t>
      </w:r>
    </w:p>
    <w:p w:rsidR="00D8119C" w:rsidRDefault="00D8119C" w:rsidP="003219EF">
      <w:pPr>
        <w:spacing w:line="400" w:lineRule="exact"/>
        <w:ind w:firstLineChars="200" w:firstLine="420"/>
        <w:jc w:val="left"/>
        <w:rPr>
          <w:rFonts w:hint="eastAsia"/>
        </w:rPr>
      </w:pPr>
    </w:p>
    <w:p w:rsidR="00D8119C" w:rsidRPr="00FC401F" w:rsidRDefault="0009472D" w:rsidP="003219EF">
      <w:pPr>
        <w:spacing w:line="400" w:lineRule="exact"/>
        <w:jc w:val="left"/>
        <w:rPr>
          <w:rFonts w:hint="eastAsia"/>
          <w:b/>
        </w:rPr>
      </w:pPr>
      <w:r w:rsidRPr="00FC401F">
        <w:rPr>
          <w:rFonts w:hint="eastAsia"/>
          <w:b/>
        </w:rPr>
        <w:t>四、《山西试办全国首批农业合作社的前前后后———陶鲁笳访谈录》</w:t>
      </w:r>
    </w:p>
    <w:p w:rsidR="0009472D" w:rsidRDefault="00FC401F" w:rsidP="003219EF">
      <w:pPr>
        <w:spacing w:line="400" w:lineRule="exact"/>
        <w:jc w:val="left"/>
        <w:rPr>
          <w:rFonts w:hint="eastAsia"/>
        </w:rPr>
      </w:pPr>
      <w:r>
        <w:rPr>
          <w:rFonts w:hint="eastAsia"/>
        </w:rPr>
        <w:t>如文题所称</w:t>
      </w:r>
      <w:r w:rsidR="0009472D">
        <w:rPr>
          <w:rFonts w:hint="eastAsia"/>
        </w:rPr>
        <w:t>，本文是一篇实实在在的访谈录，记者提出了很多问题，受访者根据回忆</w:t>
      </w:r>
      <w:proofErr w:type="gramStart"/>
      <w:r w:rsidR="0009472D">
        <w:rPr>
          <w:rFonts w:hint="eastAsia"/>
        </w:rPr>
        <w:t>来作</w:t>
      </w:r>
      <w:proofErr w:type="gramEnd"/>
      <w:r w:rsidR="0009472D">
        <w:rPr>
          <w:rFonts w:hint="eastAsia"/>
        </w:rPr>
        <w:t>答。看起来是口述的研究方法，然而本文并未做分析，也没有其他的史料辅助印证某个观点，因此也不能称作“口述史”，但从中依然可以获得一些有价值的信息。</w:t>
      </w:r>
    </w:p>
    <w:p w:rsidR="0009472D" w:rsidRDefault="0009472D" w:rsidP="003219EF">
      <w:pPr>
        <w:pStyle w:val="a5"/>
        <w:numPr>
          <w:ilvl w:val="0"/>
          <w:numId w:val="1"/>
        </w:numPr>
        <w:spacing w:line="400" w:lineRule="exact"/>
        <w:rPr>
          <w:rFonts w:hint="eastAsia"/>
        </w:rPr>
      </w:pPr>
      <w:r w:rsidRPr="00FC401F">
        <w:rPr>
          <w:rFonts w:hint="eastAsia"/>
          <w:b/>
        </w:rPr>
        <w:t>刘澜涛找我专门谈话。我明确表态</w:t>
      </w:r>
      <w:r w:rsidRPr="00FC401F">
        <w:rPr>
          <w:rFonts w:hint="eastAsia"/>
          <w:b/>
        </w:rPr>
        <w:t>：</w:t>
      </w:r>
      <w:r w:rsidRPr="00FC401F">
        <w:rPr>
          <w:rFonts w:hint="eastAsia"/>
          <w:b/>
        </w:rPr>
        <w:t>山西省委没有错</w:t>
      </w:r>
      <w:r w:rsidRPr="00FC401F">
        <w:rPr>
          <w:rFonts w:hint="eastAsia"/>
          <w:b/>
        </w:rPr>
        <w:t>，</w:t>
      </w:r>
      <w:r w:rsidRPr="00FC401F">
        <w:rPr>
          <w:rFonts w:hint="eastAsia"/>
          <w:b/>
        </w:rPr>
        <w:t>在这个问题上</w:t>
      </w:r>
      <w:r w:rsidRPr="00FC401F">
        <w:rPr>
          <w:rFonts w:hint="eastAsia"/>
          <w:b/>
        </w:rPr>
        <w:t>，</w:t>
      </w:r>
      <w:r w:rsidRPr="00FC401F">
        <w:rPr>
          <w:rFonts w:hint="eastAsia"/>
          <w:b/>
        </w:rPr>
        <w:t>省委不能作检查。</w:t>
      </w:r>
      <w:r w:rsidR="00FC401F">
        <w:rPr>
          <w:rFonts w:hint="eastAsia"/>
        </w:rPr>
        <w:t>从这句话里我们可以看出来当时党内还是有充分的政治自由的，</w:t>
      </w:r>
      <w:r w:rsidR="00B96406" w:rsidRPr="00B47D61">
        <w:rPr>
          <w:rFonts w:ascii="新宋体" w:eastAsia="新宋体" w:hAnsi="新宋体" w:hint="eastAsia"/>
        </w:rPr>
        <w:t>争论可以摆脱</w:t>
      </w:r>
      <w:r w:rsidR="00B96406">
        <w:rPr>
          <w:rFonts w:ascii="新宋体" w:eastAsia="新宋体" w:hAnsi="新宋体" w:hint="eastAsia"/>
        </w:rPr>
        <w:t>官僚制</w:t>
      </w:r>
      <w:r w:rsidR="00B96406" w:rsidRPr="00B47D61">
        <w:rPr>
          <w:rFonts w:ascii="新宋体" w:eastAsia="新宋体" w:hAnsi="新宋体" w:hint="eastAsia"/>
        </w:rPr>
        <w:t>上下级之间的</w:t>
      </w:r>
      <w:r w:rsidR="00B96406">
        <w:rPr>
          <w:rFonts w:ascii="新宋体" w:eastAsia="新宋体" w:hAnsi="新宋体" w:hint="eastAsia"/>
        </w:rPr>
        <w:t>命令-服从</w:t>
      </w:r>
      <w:r w:rsidR="00B96406" w:rsidRPr="00B47D61">
        <w:rPr>
          <w:rFonts w:ascii="新宋体" w:eastAsia="新宋体" w:hAnsi="新宋体" w:hint="eastAsia"/>
        </w:rPr>
        <w:t>关系，而触及了诸多深入的理论认识和实践</w:t>
      </w:r>
      <w:r w:rsidR="00B96406">
        <w:rPr>
          <w:rFonts w:ascii="新宋体" w:eastAsia="新宋体" w:hAnsi="新宋体" w:hint="eastAsia"/>
        </w:rPr>
        <w:t>选择</w:t>
      </w:r>
      <w:r w:rsidR="00B96406" w:rsidRPr="00B47D61">
        <w:rPr>
          <w:rFonts w:ascii="新宋体" w:eastAsia="新宋体" w:hAnsi="新宋体" w:hint="eastAsia"/>
        </w:rPr>
        <w:t>问题。</w:t>
      </w:r>
      <w:r w:rsidR="00FC401F">
        <w:rPr>
          <w:rFonts w:hint="eastAsia"/>
        </w:rPr>
        <w:t>而且党内的干部具备一定的理论水平和认知，能够自觉地从基本理论上思考合作社的合法性和必要性。对于合作社内部的问题他们能鲜明表明态度</w:t>
      </w:r>
      <w:r w:rsidR="00FC401F" w:rsidRPr="00DD54B8">
        <w:rPr>
          <w:rFonts w:hint="eastAsia"/>
        </w:rPr>
        <w:t>这既是自觉认识到基于省委和中央的不同职责分工，将合作社问题视为农业生产具体工作和控制在有限范围的制度创新，也是在有分寸地讨论基本理论问题。</w:t>
      </w:r>
    </w:p>
    <w:p w:rsidR="00DD4E4D" w:rsidRPr="00DD4E4D" w:rsidRDefault="00DD4E4D" w:rsidP="003219EF">
      <w:pPr>
        <w:pStyle w:val="a5"/>
        <w:numPr>
          <w:ilvl w:val="0"/>
          <w:numId w:val="1"/>
        </w:numPr>
        <w:spacing w:line="400" w:lineRule="exact"/>
        <w:rPr>
          <w:rFonts w:hint="eastAsia"/>
          <w:b/>
        </w:rPr>
      </w:pPr>
      <w:r w:rsidRPr="00DD4E4D">
        <w:rPr>
          <w:rFonts w:hint="eastAsia"/>
          <w:b/>
        </w:rPr>
        <w:t>我认为“用积累公积金和按劳分配来逐步动摇、削弱私有基础直至否定私有基础</w:t>
      </w:r>
      <w:r w:rsidRPr="00DD4E4D">
        <w:rPr>
          <w:rFonts w:hint="eastAsia"/>
          <w:b/>
        </w:rPr>
        <w:t xml:space="preserve">, </w:t>
      </w:r>
      <w:r w:rsidRPr="00DD4E4D">
        <w:rPr>
          <w:rFonts w:hint="eastAsia"/>
          <w:b/>
        </w:rPr>
        <w:t>是和党的新民主主义时期的政策及《共同纲领》精神不相符合的</w:t>
      </w:r>
      <w:r w:rsidRPr="00DD4E4D">
        <w:rPr>
          <w:rFonts w:hint="eastAsia"/>
          <w:b/>
        </w:rPr>
        <w:t xml:space="preserve">, </w:t>
      </w:r>
      <w:r w:rsidRPr="00DD4E4D">
        <w:rPr>
          <w:rFonts w:hint="eastAsia"/>
          <w:b/>
        </w:rPr>
        <w:t>因而是错误的”。</w:t>
      </w:r>
    </w:p>
    <w:p w:rsidR="00DD4E4D" w:rsidRDefault="00DD4E4D" w:rsidP="003219EF">
      <w:pPr>
        <w:pStyle w:val="a5"/>
        <w:spacing w:line="400" w:lineRule="exact"/>
        <w:ind w:left="360"/>
        <w:rPr>
          <w:rFonts w:hint="eastAsia"/>
        </w:rPr>
      </w:pPr>
      <w:r>
        <w:rPr>
          <w:rFonts w:hint="eastAsia"/>
        </w:rPr>
        <w:t>当时的地方领导人想通过合作社的方式，直接走向集体化之共产主义道路。这种想法无疑是错误的。社会主义是一种生产力发展高层次的状态，而不是一种生产组织方式，不能一蹴而就。但是后来，山西省委错误的理解了毛主席的批示——“既然西方资本主义在其发展过程中有一个工场手工业阶段</w:t>
      </w:r>
      <w:r>
        <w:rPr>
          <w:rFonts w:hint="eastAsia"/>
        </w:rPr>
        <w:t xml:space="preserve">, </w:t>
      </w:r>
      <w:r>
        <w:rPr>
          <w:rFonts w:hint="eastAsia"/>
        </w:rPr>
        <w:t>即尚未采用蒸汽动力机械、而依靠工场分工以形成新生产力的阶段</w:t>
      </w:r>
      <w:r>
        <w:rPr>
          <w:rFonts w:hint="eastAsia"/>
        </w:rPr>
        <w:t xml:space="preserve">, </w:t>
      </w:r>
      <w:r>
        <w:rPr>
          <w:rFonts w:hint="eastAsia"/>
        </w:rPr>
        <w:t>则中国的合作社</w:t>
      </w:r>
      <w:r>
        <w:rPr>
          <w:rFonts w:hint="eastAsia"/>
        </w:rPr>
        <w:t xml:space="preserve">, </w:t>
      </w:r>
      <w:r>
        <w:rPr>
          <w:rFonts w:hint="eastAsia"/>
        </w:rPr>
        <w:t>依靠统一经营形成新生产力</w:t>
      </w:r>
      <w:r>
        <w:rPr>
          <w:rFonts w:hint="eastAsia"/>
        </w:rPr>
        <w:t xml:space="preserve">, </w:t>
      </w:r>
      <w:r>
        <w:rPr>
          <w:rFonts w:hint="eastAsia"/>
        </w:rPr>
        <w:t>去动摇私有基础</w:t>
      </w:r>
      <w:r>
        <w:rPr>
          <w:rFonts w:hint="eastAsia"/>
        </w:rPr>
        <w:t xml:space="preserve">, </w:t>
      </w:r>
      <w:r>
        <w:rPr>
          <w:rFonts w:hint="eastAsia"/>
        </w:rPr>
        <w:t>也是可行的。”即推行互助社会成为一种社会主义的方式，但不会达到社会主义之最终形态。未权衡基础，大面积推行，这是导致后来没能一直发展的原因之一。</w:t>
      </w:r>
    </w:p>
    <w:p w:rsidR="00FC401F" w:rsidRDefault="00FC401F" w:rsidP="003219EF">
      <w:pPr>
        <w:pStyle w:val="a5"/>
        <w:numPr>
          <w:ilvl w:val="0"/>
          <w:numId w:val="1"/>
        </w:numPr>
        <w:spacing w:line="400" w:lineRule="exact"/>
        <w:rPr>
          <w:rFonts w:hint="eastAsia"/>
          <w:b/>
        </w:rPr>
      </w:pPr>
      <w:r w:rsidRPr="00FC401F">
        <w:rPr>
          <w:rFonts w:hint="eastAsia"/>
          <w:b/>
        </w:rPr>
        <w:t>一是当年毛主席做了批示后</w:t>
      </w:r>
      <w:r w:rsidRPr="00FC401F">
        <w:rPr>
          <w:rFonts w:hint="eastAsia"/>
          <w:b/>
        </w:rPr>
        <w:t xml:space="preserve">, </w:t>
      </w:r>
      <w:r w:rsidRPr="00FC401F">
        <w:rPr>
          <w:rFonts w:hint="eastAsia"/>
          <w:b/>
        </w:rPr>
        <w:t>各省都争先恐后</w:t>
      </w:r>
      <w:r>
        <w:rPr>
          <w:rFonts w:hint="eastAsia"/>
          <w:b/>
        </w:rPr>
        <w:t>，</w:t>
      </w:r>
      <w:r w:rsidRPr="00FC401F">
        <w:rPr>
          <w:rFonts w:hint="eastAsia"/>
          <w:b/>
        </w:rPr>
        <w:t>很快就冒出了一大批合作社。</w:t>
      </w:r>
    </w:p>
    <w:p w:rsidR="00FC401F" w:rsidRDefault="00FC401F" w:rsidP="003219EF">
      <w:pPr>
        <w:pStyle w:val="a5"/>
        <w:spacing w:line="400" w:lineRule="exact"/>
        <w:ind w:left="360"/>
        <w:rPr>
          <w:rFonts w:hint="eastAsia"/>
        </w:rPr>
      </w:pPr>
      <w:r>
        <w:rPr>
          <w:rFonts w:hint="eastAsia"/>
        </w:rPr>
        <w:t>党内确实存在“跟风派”，并不是所有人都能做到具体情况具体对待，这种风气很不好，但是从另一方面可以看出来毛泽东对于整个党内的影响非常大，只是因为毛泽东支持山西省的做法便带来合作社的狂潮，这是不是也是后来文革盲目崇拜的伏笔呢？另外，这也体现出了各省互相攀比的心态，这对于今天似乎还有影响（从各省</w:t>
      </w:r>
      <w:r>
        <w:rPr>
          <w:rFonts w:hint="eastAsia"/>
        </w:rPr>
        <w:t>GDP</w:t>
      </w:r>
      <w:r>
        <w:rPr>
          <w:rFonts w:hint="eastAsia"/>
        </w:rPr>
        <w:t>你追我赶中可以看出）。这种争先恐后的心态是因何而成？</w:t>
      </w:r>
    </w:p>
    <w:p w:rsidR="00FC401F" w:rsidRDefault="00FC401F" w:rsidP="00FC401F">
      <w:pPr>
        <w:pStyle w:val="a5"/>
        <w:ind w:left="360"/>
        <w:rPr>
          <w:rFonts w:hint="eastAsia"/>
        </w:rPr>
      </w:pPr>
    </w:p>
    <w:p w:rsidR="00B96406" w:rsidRDefault="00B96406" w:rsidP="00FC401F">
      <w:pPr>
        <w:pStyle w:val="a5"/>
        <w:ind w:left="360"/>
        <w:rPr>
          <w:rFonts w:hint="eastAsia"/>
          <w:b/>
        </w:rPr>
      </w:pPr>
      <w:r w:rsidRPr="00B96406">
        <w:rPr>
          <w:rFonts w:hint="eastAsia"/>
          <w:b/>
        </w:rPr>
        <w:lastRenderedPageBreak/>
        <w:t>五、总结</w:t>
      </w:r>
    </w:p>
    <w:p w:rsidR="00B96406" w:rsidRDefault="00B96406" w:rsidP="00F505F5">
      <w:pPr>
        <w:pStyle w:val="a5"/>
        <w:spacing w:line="400" w:lineRule="exact"/>
        <w:ind w:firstLineChars="200" w:firstLine="420"/>
        <w:rPr>
          <w:rFonts w:hint="eastAsia"/>
        </w:rPr>
      </w:pPr>
      <w:r w:rsidRPr="00B96406">
        <w:rPr>
          <w:rFonts w:hint="eastAsia"/>
        </w:rPr>
        <w:t>对于仝老师的文章我并未单独拿出来探讨，仝老师的文章中对前四篇文献都做了一些讨论，我也把这些观点零散地在前四篇文献的笔记中做了对比或探讨。</w:t>
      </w:r>
      <w:r>
        <w:rPr>
          <w:rFonts w:hint="eastAsia"/>
        </w:rPr>
        <w:t>总之这几篇文献各有侧重，但中心观点都肯定了办农业合作社的必要性。</w:t>
      </w:r>
    </w:p>
    <w:p w:rsidR="00B96406" w:rsidRDefault="00B96406" w:rsidP="00F505F5">
      <w:pPr>
        <w:spacing w:line="400" w:lineRule="exact"/>
        <w:ind w:firstLine="200"/>
        <w:rPr>
          <w:rFonts w:ascii="新宋体" w:eastAsia="新宋体" w:hAnsi="新宋体" w:hint="eastAsia"/>
        </w:rPr>
      </w:pPr>
      <w:r>
        <w:rPr>
          <w:rFonts w:hint="eastAsia"/>
        </w:rPr>
        <w:t>文献关注的重点几乎都在山西省的那场党内争论上，仝老师也评价“</w:t>
      </w:r>
      <w:r w:rsidRPr="00B47D61">
        <w:rPr>
          <w:rFonts w:ascii="新宋体" w:eastAsia="新宋体" w:hAnsi="新宋体" w:hint="eastAsia"/>
        </w:rPr>
        <w:t>最终是要从理论上说服对方，有了争论发展的重要动力，也使得争论可以摆脱</w:t>
      </w:r>
      <w:r>
        <w:rPr>
          <w:rFonts w:ascii="新宋体" w:eastAsia="新宋体" w:hAnsi="新宋体" w:hint="eastAsia"/>
        </w:rPr>
        <w:t>官僚制</w:t>
      </w:r>
      <w:r w:rsidRPr="00B47D61">
        <w:rPr>
          <w:rFonts w:ascii="新宋体" w:eastAsia="新宋体" w:hAnsi="新宋体" w:hint="eastAsia"/>
        </w:rPr>
        <w:t>上下级之间的</w:t>
      </w:r>
      <w:r>
        <w:rPr>
          <w:rFonts w:ascii="新宋体" w:eastAsia="新宋体" w:hAnsi="新宋体" w:hint="eastAsia"/>
        </w:rPr>
        <w:t>命令-服从</w:t>
      </w:r>
      <w:r w:rsidRPr="00B47D61">
        <w:rPr>
          <w:rFonts w:ascii="新宋体" w:eastAsia="新宋体" w:hAnsi="新宋体" w:hint="eastAsia"/>
        </w:rPr>
        <w:t>关系，而触及了诸多深入的理论认识和实践</w:t>
      </w:r>
      <w:r>
        <w:rPr>
          <w:rFonts w:ascii="新宋体" w:eastAsia="新宋体" w:hAnsi="新宋体" w:hint="eastAsia"/>
        </w:rPr>
        <w:t>选择</w:t>
      </w:r>
      <w:r w:rsidRPr="00B47D61">
        <w:rPr>
          <w:rFonts w:ascii="新宋体" w:eastAsia="新宋体" w:hAnsi="新宋体" w:hint="eastAsia"/>
        </w:rPr>
        <w:t>问题。</w:t>
      </w:r>
      <w:r>
        <w:rPr>
          <w:rFonts w:ascii="新宋体" w:eastAsia="新宋体" w:hAnsi="新宋体" w:hint="eastAsia"/>
        </w:rPr>
        <w:t>”</w:t>
      </w:r>
    </w:p>
    <w:p w:rsidR="00E10DAD" w:rsidRDefault="00E10DAD" w:rsidP="00F505F5">
      <w:pPr>
        <w:spacing w:line="400" w:lineRule="exact"/>
        <w:ind w:firstLineChars="200" w:firstLine="420"/>
        <w:rPr>
          <w:rFonts w:ascii="新宋体" w:eastAsia="新宋体" w:hAnsi="新宋体" w:hint="eastAsia"/>
        </w:rPr>
      </w:pPr>
      <w:r>
        <w:rPr>
          <w:rFonts w:ascii="新宋体" w:eastAsia="新宋体" w:hAnsi="新宋体" w:hint="eastAsia"/>
        </w:rPr>
        <w:t>农业发展的目的到底是什么？纯粹为工业化发展服务吗？</w:t>
      </w:r>
    </w:p>
    <w:p w:rsidR="00F505F5" w:rsidRDefault="00F505F5" w:rsidP="00A51D1A">
      <w:pPr>
        <w:spacing w:line="400" w:lineRule="exact"/>
        <w:ind w:firstLineChars="200" w:firstLine="420"/>
        <w:rPr>
          <w:rFonts w:ascii="新宋体" w:eastAsia="新宋体" w:hAnsi="新宋体" w:hint="eastAsia"/>
        </w:rPr>
      </w:pPr>
      <w:r>
        <w:rPr>
          <w:rFonts w:ascii="新宋体" w:eastAsia="新宋体" w:hAnsi="新宋体" w:hint="eastAsia"/>
        </w:rPr>
        <w:t>党内的资源主要来源于苏联集体模式，马列著作、毛泽东思想和党的有关文献的学习，是否会有一定的局限性？中共在可借鉴资源如此少的情况下必须要发挥自己的主动性了。</w:t>
      </w:r>
    </w:p>
    <w:p w:rsidR="00F505F5" w:rsidRDefault="00F505F5" w:rsidP="00A51D1A">
      <w:pPr>
        <w:spacing w:line="400" w:lineRule="exact"/>
        <w:ind w:firstLineChars="200" w:firstLine="420"/>
        <w:rPr>
          <w:rFonts w:ascii="新宋体" w:eastAsia="新宋体" w:hAnsi="新宋体" w:hint="eastAsia"/>
        </w:rPr>
      </w:pPr>
      <w:bookmarkStart w:id="0" w:name="_GoBack"/>
      <w:bookmarkEnd w:id="0"/>
      <w:r>
        <w:rPr>
          <w:rFonts w:ascii="新宋体" w:eastAsia="新宋体" w:hAnsi="新宋体" w:hint="eastAsia"/>
        </w:rPr>
        <w:t>在今天来看合作社的目的当然是要发展农业生产了，但是当时为何更多考虑的是巩固政权的需要？</w:t>
      </w:r>
    </w:p>
    <w:p w:rsidR="00F505F5" w:rsidRDefault="00F505F5" w:rsidP="00A51D1A">
      <w:pPr>
        <w:spacing w:line="400" w:lineRule="exact"/>
        <w:ind w:firstLineChars="200" w:firstLine="420"/>
        <w:rPr>
          <w:rFonts w:ascii="新宋体" w:eastAsia="新宋体" w:hAnsi="新宋体" w:hint="eastAsia"/>
        </w:rPr>
      </w:pPr>
      <w:r>
        <w:rPr>
          <w:rFonts w:ascii="新宋体" w:eastAsia="新宋体" w:hAnsi="新宋体" w:hint="eastAsia"/>
        </w:rPr>
        <w:t>仝老师的文献里谈到了一位农民被选到</w:t>
      </w:r>
      <w:r w:rsidRPr="00F505F5">
        <w:rPr>
          <w:rFonts w:ascii="新宋体" w:eastAsia="新宋体" w:hAnsi="新宋体" w:hint="eastAsia"/>
        </w:rPr>
        <w:t>苏联看过集体农庄，对集体农庄中发达的农业生产力留下过深刻的印象，对毛主席提出</w:t>
      </w:r>
      <w:r>
        <w:rPr>
          <w:rFonts w:ascii="新宋体" w:eastAsia="新宋体" w:hAnsi="新宋体" w:hint="eastAsia"/>
        </w:rPr>
        <w:t>的将来合作社的农业生产要围绕国家建设的需要有着深刻的认同。他</w:t>
      </w:r>
      <w:r w:rsidRPr="00F505F5">
        <w:rPr>
          <w:rFonts w:ascii="新宋体" w:eastAsia="新宋体" w:hAnsi="新宋体" w:hint="eastAsia"/>
        </w:rPr>
        <w:t>的态度表现出了农民朴素的理想主义，或者说是有些盲目的理想主义。这种理想主义日后恰恰成为派驻到10个互助组的工作队能够成功动员农民搞合作社的支点之一。集体农庄的理想在农民那里发挥了作用</w:t>
      </w:r>
      <w:r>
        <w:rPr>
          <w:rFonts w:ascii="新宋体" w:eastAsia="新宋体" w:hAnsi="新宋体" w:hint="eastAsia"/>
        </w:rPr>
        <w:t>。</w:t>
      </w:r>
      <w:r w:rsidRPr="00F505F5">
        <w:rPr>
          <w:rFonts w:ascii="新宋体" w:eastAsia="新宋体" w:hAnsi="新宋体" w:hint="eastAsia"/>
        </w:rPr>
        <w:t>而刘少奇去过苏联，了解集体农庄，认为集体农庄是中国农业发展应该追求的形式。但他更加强调集体农庄和我国建国初期农村生产力水平的差距，认为必须要等农村生产力发展到相当水平时，工业化水平达到可以提供大型农业机械的时候，才能实行集体农庄。在如何达成集体农庄上，山西省委的考虑是一步步逼近这个目标，而刘少奇则是认为要等必要的条件发展成熟以后，再来考虑实现这个目标</w:t>
      </w:r>
      <w:r>
        <w:rPr>
          <w:rFonts w:ascii="新宋体" w:eastAsia="新宋体" w:hAnsi="新宋体" w:hint="eastAsia"/>
        </w:rPr>
        <w:t>。这种从同一件事情中得到的不同观点和看法也更加印证了在</w:t>
      </w:r>
      <w:r w:rsidRPr="00F505F5">
        <w:rPr>
          <w:rFonts w:ascii="新宋体" w:eastAsia="新宋体" w:hAnsi="新宋体" w:hint="eastAsia"/>
        </w:rPr>
        <w:t>农民合作事业需要党中央的领导。农民合作的客观需要是可以在实践中显现的，但是对于这种需要的性质和发展前途需要</w:t>
      </w:r>
      <w:r w:rsidRPr="00F505F5">
        <w:rPr>
          <w:rFonts w:ascii="新宋体" w:eastAsia="新宋体" w:hAnsi="新宋体" w:hint="eastAsia"/>
          <w:highlight w:val="yellow"/>
        </w:rPr>
        <w:t>科学定位</w:t>
      </w:r>
      <w:r>
        <w:rPr>
          <w:rFonts w:ascii="新宋体" w:eastAsia="新宋体" w:hAnsi="新宋体" w:hint="eastAsia"/>
        </w:rPr>
        <w:t>。</w:t>
      </w:r>
    </w:p>
    <w:p w:rsidR="00F505F5" w:rsidRPr="00F505F5" w:rsidRDefault="00F505F5" w:rsidP="00A51D1A">
      <w:pPr>
        <w:spacing w:line="400" w:lineRule="exact"/>
        <w:ind w:firstLineChars="200" w:firstLine="420"/>
        <w:rPr>
          <w:rFonts w:ascii="新宋体" w:eastAsia="新宋体" w:hAnsi="新宋体" w:hint="eastAsia"/>
        </w:rPr>
      </w:pPr>
      <w:r>
        <w:rPr>
          <w:rFonts w:ascii="新宋体" w:eastAsia="新宋体" w:hAnsi="新宋体" w:hint="eastAsia"/>
        </w:rPr>
        <w:t>对于仝老师提出的，</w:t>
      </w:r>
      <w:r w:rsidRPr="00F505F5">
        <w:rPr>
          <w:rFonts w:ascii="新宋体" w:eastAsia="新宋体" w:hAnsi="新宋体" w:hint="eastAsia"/>
        </w:rPr>
        <w:t>党中央要对农民合作事业的重点给予明确</w:t>
      </w:r>
      <w:r>
        <w:rPr>
          <w:rFonts w:ascii="新宋体" w:eastAsia="新宋体" w:hAnsi="新宋体" w:hint="eastAsia"/>
        </w:rPr>
        <w:t>。这一点在当今也有重要的现实意义——</w:t>
      </w:r>
      <w:r w:rsidRPr="00F505F5">
        <w:rPr>
          <w:rFonts w:ascii="新宋体" w:eastAsia="新宋体" w:hAnsi="新宋体" w:hint="eastAsia"/>
        </w:rPr>
        <w:t>党不能放弃对三农工作中体制设计、改革和试验工作的领导和对其中重大问题的指导。放弃只能使问题越积越多，最终还是会以最终影响工作全局的负面严重性“逼迫”中央做出回答。</w:t>
      </w:r>
    </w:p>
    <w:p w:rsidR="00F505F5" w:rsidRPr="00F505F5" w:rsidRDefault="00F505F5" w:rsidP="00B96406">
      <w:pPr>
        <w:ind w:firstLine="420"/>
        <w:rPr>
          <w:rFonts w:ascii="新宋体" w:eastAsia="新宋体" w:hAnsi="新宋体" w:hint="eastAsia"/>
        </w:rPr>
      </w:pPr>
    </w:p>
    <w:p w:rsidR="00B96406" w:rsidRPr="00B96406" w:rsidRDefault="00B96406" w:rsidP="00FC401F">
      <w:pPr>
        <w:pStyle w:val="a5"/>
        <w:ind w:left="360"/>
        <w:rPr>
          <w:rFonts w:hint="eastAsia"/>
        </w:rPr>
      </w:pPr>
    </w:p>
    <w:p w:rsidR="0009472D" w:rsidRPr="0009472D" w:rsidRDefault="0009472D" w:rsidP="0009472D">
      <w:pPr>
        <w:jc w:val="left"/>
      </w:pPr>
    </w:p>
    <w:sectPr w:rsidR="0009472D" w:rsidRPr="000947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3FE" w:rsidRDefault="00B223FE" w:rsidP="00337568">
      <w:r>
        <w:separator/>
      </w:r>
    </w:p>
  </w:endnote>
  <w:endnote w:type="continuationSeparator" w:id="0">
    <w:p w:rsidR="00B223FE" w:rsidRDefault="00B223FE" w:rsidP="0033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3FE" w:rsidRDefault="00B223FE" w:rsidP="00337568">
      <w:r>
        <w:separator/>
      </w:r>
    </w:p>
  </w:footnote>
  <w:footnote w:type="continuationSeparator" w:id="0">
    <w:p w:rsidR="00B223FE" w:rsidRDefault="00B223FE" w:rsidP="00337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CA15DD"/>
    <w:multiLevelType w:val="hybridMultilevel"/>
    <w:tmpl w:val="A9385842"/>
    <w:lvl w:ilvl="0" w:tplc="BAA4D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D6C"/>
    <w:rsid w:val="000221FE"/>
    <w:rsid w:val="00044197"/>
    <w:rsid w:val="0009472D"/>
    <w:rsid w:val="00166850"/>
    <w:rsid w:val="002B304D"/>
    <w:rsid w:val="002C10EF"/>
    <w:rsid w:val="003219EF"/>
    <w:rsid w:val="00337568"/>
    <w:rsid w:val="00594FD0"/>
    <w:rsid w:val="00840D6C"/>
    <w:rsid w:val="009012B4"/>
    <w:rsid w:val="009A5DCC"/>
    <w:rsid w:val="00A000F0"/>
    <w:rsid w:val="00A27D94"/>
    <w:rsid w:val="00A51D1A"/>
    <w:rsid w:val="00B223FE"/>
    <w:rsid w:val="00B96406"/>
    <w:rsid w:val="00D244D2"/>
    <w:rsid w:val="00D660A5"/>
    <w:rsid w:val="00D8119C"/>
    <w:rsid w:val="00DD4E4D"/>
    <w:rsid w:val="00E10DAD"/>
    <w:rsid w:val="00F505F5"/>
    <w:rsid w:val="00F562D2"/>
    <w:rsid w:val="00FC4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75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7568"/>
    <w:rPr>
      <w:sz w:val="18"/>
      <w:szCs w:val="18"/>
    </w:rPr>
  </w:style>
  <w:style w:type="paragraph" w:styleId="a4">
    <w:name w:val="footer"/>
    <w:basedOn w:val="a"/>
    <w:link w:val="Char0"/>
    <w:uiPriority w:val="99"/>
    <w:unhideWhenUsed/>
    <w:rsid w:val="00337568"/>
    <w:pPr>
      <w:tabs>
        <w:tab w:val="center" w:pos="4153"/>
        <w:tab w:val="right" w:pos="8306"/>
      </w:tabs>
      <w:snapToGrid w:val="0"/>
      <w:jc w:val="left"/>
    </w:pPr>
    <w:rPr>
      <w:sz w:val="18"/>
      <w:szCs w:val="18"/>
    </w:rPr>
  </w:style>
  <w:style w:type="character" w:customStyle="1" w:styleId="Char0">
    <w:name w:val="页脚 Char"/>
    <w:basedOn w:val="a0"/>
    <w:link w:val="a4"/>
    <w:uiPriority w:val="99"/>
    <w:rsid w:val="00337568"/>
    <w:rPr>
      <w:sz w:val="18"/>
      <w:szCs w:val="18"/>
    </w:rPr>
  </w:style>
  <w:style w:type="paragraph" w:styleId="a5">
    <w:name w:val="No Spacing"/>
    <w:uiPriority w:val="1"/>
    <w:qFormat/>
    <w:rsid w:val="00044197"/>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75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7568"/>
    <w:rPr>
      <w:sz w:val="18"/>
      <w:szCs w:val="18"/>
    </w:rPr>
  </w:style>
  <w:style w:type="paragraph" w:styleId="a4">
    <w:name w:val="footer"/>
    <w:basedOn w:val="a"/>
    <w:link w:val="Char0"/>
    <w:uiPriority w:val="99"/>
    <w:unhideWhenUsed/>
    <w:rsid w:val="00337568"/>
    <w:pPr>
      <w:tabs>
        <w:tab w:val="center" w:pos="4153"/>
        <w:tab w:val="right" w:pos="8306"/>
      </w:tabs>
      <w:snapToGrid w:val="0"/>
      <w:jc w:val="left"/>
    </w:pPr>
    <w:rPr>
      <w:sz w:val="18"/>
      <w:szCs w:val="18"/>
    </w:rPr>
  </w:style>
  <w:style w:type="character" w:customStyle="1" w:styleId="Char0">
    <w:name w:val="页脚 Char"/>
    <w:basedOn w:val="a0"/>
    <w:link w:val="a4"/>
    <w:uiPriority w:val="99"/>
    <w:rsid w:val="00337568"/>
    <w:rPr>
      <w:sz w:val="18"/>
      <w:szCs w:val="18"/>
    </w:rPr>
  </w:style>
  <w:style w:type="paragraph" w:styleId="a5">
    <w:name w:val="No Spacing"/>
    <w:uiPriority w:val="1"/>
    <w:qFormat/>
    <w:rsid w:val="00044197"/>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670</Words>
  <Characters>3820</Characters>
  <Application>Microsoft Office Word</Application>
  <DocSecurity>0</DocSecurity>
  <Lines>31</Lines>
  <Paragraphs>8</Paragraphs>
  <ScaleCrop>false</ScaleCrop>
  <Company/>
  <LinksUpToDate>false</LinksUpToDate>
  <CharactersWithSpaces>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2015-12-07T05:17:00Z</dcterms:created>
  <dcterms:modified xsi:type="dcterms:W3CDTF">2015-12-07T10:03:00Z</dcterms:modified>
</cp:coreProperties>
</file>